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8F" w:rsidRDefault="00B0588F" w:rsidP="00404819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4819" w:rsidRPr="00404819" w:rsidRDefault="00404819" w:rsidP="00404819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819">
        <w:rPr>
          <w:rFonts w:ascii="Times New Roman" w:hAnsi="Times New Roman" w:cs="Times New Roman"/>
          <w:b/>
          <w:color w:val="000000"/>
          <w:sz w:val="28"/>
          <w:szCs w:val="28"/>
        </w:rPr>
        <w:t>THE EDUCATION UNIVERSITY OF HONG KONG</w:t>
      </w:r>
    </w:p>
    <w:p w:rsidR="00C10874" w:rsidRPr="00C10874" w:rsidRDefault="00C10874" w:rsidP="00C10874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  <w:color w:val="000000"/>
        </w:rPr>
      </w:pPr>
      <w:r w:rsidRPr="00C10874">
        <w:rPr>
          <w:rFonts w:ascii="Times New Roman" w:hAnsi="Times New Roman" w:cs="Times New Roman"/>
          <w:color w:val="000000"/>
        </w:rPr>
        <w:t>FACULTY OF LIBERAL ARTS AND SOCIAL SCIENCES</w:t>
      </w:r>
    </w:p>
    <w:p w:rsidR="00C10874" w:rsidRDefault="00C10874" w:rsidP="00C10874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</w:rPr>
      </w:pPr>
      <w:r w:rsidRPr="00957FDD">
        <w:rPr>
          <w:rFonts w:ascii="Times New Roman" w:hAnsi="Times New Roman" w:cs="Times New Roman"/>
        </w:rPr>
        <w:t>Department of Health and Physical Education</w:t>
      </w:r>
    </w:p>
    <w:p w:rsidR="00C10874" w:rsidRDefault="00C10874" w:rsidP="00353B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AC" w:rsidRPr="00DB3E90" w:rsidRDefault="00353BAC" w:rsidP="00353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90">
        <w:rPr>
          <w:rFonts w:ascii="Times New Roman" w:hAnsi="Times New Roman" w:cs="Times New Roman"/>
          <w:b/>
          <w:sz w:val="28"/>
          <w:szCs w:val="28"/>
        </w:rPr>
        <w:t>Bachelor of Science Education (Honours) (Sports Science)</w:t>
      </w:r>
    </w:p>
    <w:p w:rsidR="00353BAC" w:rsidRDefault="00353BAC" w:rsidP="00353B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E90">
        <w:rPr>
          <w:rFonts w:ascii="Times New Roman" w:hAnsi="Times New Roman" w:cs="Times New Roman"/>
          <w:b/>
          <w:sz w:val="26"/>
          <w:szCs w:val="26"/>
        </w:rPr>
        <w:t xml:space="preserve">Log Book Cover </w:t>
      </w:r>
    </w:p>
    <w:p w:rsidR="00573372" w:rsidRPr="00DB3E90" w:rsidRDefault="00573372" w:rsidP="00353B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3BAC" w:rsidRPr="001D3445" w:rsidRDefault="00353BAC" w:rsidP="00353BAC">
      <w:pPr>
        <w:spacing w:line="360" w:lineRule="auto"/>
        <w:rPr>
          <w:rFonts w:ascii="Times New Roman" w:hAnsi="Times New Roman" w:cs="Times New Roman"/>
          <w:sz w:val="22"/>
          <w:szCs w:val="22"/>
          <w:bdr w:val="single" w:sz="4" w:space="0" w:color="auto"/>
        </w:rPr>
      </w:pPr>
      <w:r w:rsidRPr="001D3445">
        <w:rPr>
          <w:rFonts w:ascii="Times New Roman" w:hAnsi="Times New Roman" w:cs="Times New Roman"/>
          <w:sz w:val="22"/>
          <w:szCs w:val="22"/>
          <w:bdr w:val="single" w:sz="4" w:space="0" w:color="auto"/>
        </w:rPr>
        <w:t>Part A (To be completed by</w:t>
      </w:r>
      <w:r w:rsidRPr="001D3445">
        <w:rPr>
          <w:rFonts w:ascii="Times New Roman" w:hAnsi="Times New Roman" w:cs="Times New Roman"/>
          <w:b/>
          <w:sz w:val="22"/>
          <w:szCs w:val="22"/>
          <w:u w:val="single"/>
          <w:bdr w:val="single" w:sz="4" w:space="0" w:color="auto"/>
        </w:rPr>
        <w:t xml:space="preserve"> Student</w:t>
      </w:r>
      <w:r w:rsidRPr="001D3445">
        <w:rPr>
          <w:rFonts w:ascii="Times New Roman" w:hAnsi="Times New Roman" w:cs="Times New Roman"/>
          <w:sz w:val="22"/>
          <w:szCs w:val="22"/>
          <w:bdr w:val="single" w:sz="4" w:space="0" w:color="auto"/>
        </w:rPr>
        <w:t>)</w:t>
      </w: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2835"/>
        <w:gridCol w:w="1559"/>
        <w:gridCol w:w="1544"/>
        <w:gridCol w:w="749"/>
        <w:gridCol w:w="882"/>
      </w:tblGrid>
      <w:tr w:rsidR="00353BAC" w:rsidRPr="001D3445" w:rsidTr="00042DB6">
        <w:trPr>
          <w:jc w:val="center"/>
        </w:trPr>
        <w:tc>
          <w:tcPr>
            <w:tcW w:w="2071" w:type="dxa"/>
            <w:vAlign w:val="center"/>
          </w:tcPr>
          <w:p w:rsidR="00353BAC" w:rsidRPr="001D3445" w:rsidRDefault="00353BAC" w:rsidP="00042DB6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  <w:r w:rsidRPr="001D3445">
              <w:rPr>
                <w:rFonts w:ascii="Times New Roman" w:hAnsi="Times New Roman" w:cs="Times New Roman"/>
                <w:sz w:val="22"/>
                <w:szCs w:val="22"/>
              </w:rPr>
              <w:t>Name of Intern: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53BAC" w:rsidRPr="001D3445" w:rsidRDefault="00353BAC" w:rsidP="00042DB6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  <w:p w:rsidR="00042DB6" w:rsidRPr="001D3445" w:rsidRDefault="00042DB6" w:rsidP="00042DB6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</w:tc>
        <w:tc>
          <w:tcPr>
            <w:tcW w:w="1559" w:type="dxa"/>
            <w:vAlign w:val="center"/>
          </w:tcPr>
          <w:p w:rsidR="00353BAC" w:rsidRPr="001D3445" w:rsidRDefault="00353BAC" w:rsidP="00042DB6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  <w:r w:rsidRPr="001D3445">
              <w:rPr>
                <w:rFonts w:ascii="Times New Roman" w:hAnsi="Times New Roman" w:cs="Times New Roman"/>
                <w:sz w:val="22"/>
                <w:szCs w:val="22"/>
              </w:rPr>
              <w:t>Student No.: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353BAC" w:rsidRPr="001D3445" w:rsidRDefault="00353BAC" w:rsidP="00042DB6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</w:tc>
        <w:tc>
          <w:tcPr>
            <w:tcW w:w="749" w:type="dxa"/>
            <w:vAlign w:val="center"/>
          </w:tcPr>
          <w:p w:rsidR="00353BAC" w:rsidRPr="001D3445" w:rsidRDefault="00353BAC" w:rsidP="00042DB6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  <w:r w:rsidRPr="001D3445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353BAC" w:rsidRPr="001D3445" w:rsidRDefault="00353BAC" w:rsidP="00042DB6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</w:tc>
      </w:tr>
    </w:tbl>
    <w:p w:rsidR="00573372" w:rsidRPr="001D3445" w:rsidRDefault="00573372" w:rsidP="00470773">
      <w:pPr>
        <w:rPr>
          <w:rFonts w:ascii="Times New Roman" w:hAnsi="Times New Roman" w:cs="Times New Roman"/>
          <w:b/>
          <w:sz w:val="22"/>
          <w:szCs w:val="22"/>
          <w:u w:val="thick"/>
          <w:lang w:val="en-US"/>
        </w:rPr>
      </w:pPr>
    </w:p>
    <w:tbl>
      <w:tblPr>
        <w:tblStyle w:val="TableGrid1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6152"/>
      </w:tblGrid>
      <w:tr w:rsidR="001D3445" w:rsidRPr="001D3445" w:rsidTr="004E5240">
        <w:trPr>
          <w:trHeight w:val="158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  <w:r w:rsidRPr="001D3445">
              <w:rPr>
                <w:rFonts w:ascii="Times New Roman" w:hAnsi="Times New Roman" w:cs="Times New Roman"/>
                <w:sz w:val="22"/>
                <w:szCs w:val="22"/>
              </w:rPr>
              <w:t>Duration of Internship: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</w:tc>
      </w:tr>
      <w:tr w:rsidR="001D3445" w:rsidRPr="001D3445" w:rsidTr="004E5240">
        <w:trPr>
          <w:trHeight w:val="4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3445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Total Number of </w:t>
            </w:r>
            <w:r w:rsidRPr="001D3445">
              <w:rPr>
                <w:rFonts w:ascii="Times New Roman" w:hAnsi="Times New Roman" w:cs="Times New Roman"/>
                <w:sz w:val="22"/>
                <w:szCs w:val="22"/>
              </w:rPr>
              <w:t xml:space="preserve">Internship </w:t>
            </w:r>
            <w:r w:rsidRPr="001D3445">
              <w:rPr>
                <w:rFonts w:ascii="Times New Roman" w:hAnsi="Times New Roman" w:cs="Times New Roman" w:hint="eastAsia"/>
                <w:sz w:val="22"/>
                <w:szCs w:val="22"/>
              </w:rPr>
              <w:t>Hours: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</w:tc>
      </w:tr>
      <w:tr w:rsidR="001D3445" w:rsidRPr="001D3445" w:rsidTr="004E5240">
        <w:trPr>
          <w:trHeight w:val="60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  <w:r w:rsidRPr="001D3445">
              <w:rPr>
                <w:rFonts w:ascii="Times New Roman" w:hAnsi="Times New Roman" w:cs="Times New Roman"/>
                <w:sz w:val="22"/>
                <w:szCs w:val="22"/>
              </w:rPr>
              <w:t>Internship Organization: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</w:tc>
      </w:tr>
      <w:tr w:rsidR="001D3445" w:rsidRPr="001D3445" w:rsidTr="004E5240">
        <w:trPr>
          <w:trHeight w:val="377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  <w:r w:rsidRPr="001D3445">
              <w:rPr>
                <w:rFonts w:ascii="Times New Roman" w:hAnsi="Times New Roman" w:cs="Times New Roman"/>
                <w:sz w:val="22"/>
                <w:szCs w:val="22"/>
              </w:rPr>
              <w:t>Organization Address: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  <w:p w:rsidR="001D3445" w:rsidRPr="001D3445" w:rsidRDefault="001D3445" w:rsidP="004E524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double"/>
              </w:rPr>
            </w:pPr>
          </w:p>
        </w:tc>
      </w:tr>
    </w:tbl>
    <w:p w:rsidR="001D3445" w:rsidRPr="001D3445" w:rsidRDefault="001D3445" w:rsidP="00470773">
      <w:pPr>
        <w:rPr>
          <w:rFonts w:ascii="Times New Roman" w:hAnsi="Times New Roman" w:cs="Times New Roman"/>
          <w:b/>
          <w:sz w:val="22"/>
          <w:szCs w:val="22"/>
          <w:u w:val="thick"/>
          <w:lang w:val="en-US"/>
        </w:rPr>
      </w:pPr>
    </w:p>
    <w:p w:rsidR="004004A9" w:rsidRDefault="004004A9" w:rsidP="004004A9">
      <w:pPr>
        <w:rPr>
          <w:rFonts w:ascii="Times New Roman" w:hAnsi="Times New Roman" w:cs="Times New Roman"/>
          <w:i/>
          <w:sz w:val="21"/>
          <w:szCs w:val="22"/>
          <w:lang w:val="en-US"/>
        </w:rPr>
      </w:pPr>
      <w:r w:rsidRPr="00887F0D">
        <w:rPr>
          <w:rFonts w:ascii="Times New Roman" w:hAnsi="Times New Roman" w:cs="Times New Roman" w:hint="eastAsia"/>
          <w:i/>
          <w:sz w:val="21"/>
          <w:szCs w:val="22"/>
          <w:lang w:val="en-US"/>
        </w:rPr>
        <w:t xml:space="preserve">Remark: </w:t>
      </w:r>
    </w:p>
    <w:p w:rsidR="004004A9" w:rsidRPr="00017D30" w:rsidRDefault="004004A9" w:rsidP="004004A9">
      <w:pPr>
        <w:rPr>
          <w:rFonts w:ascii="Times New Roman" w:hAnsi="Times New Roman" w:cs="Times New Roman"/>
          <w:i/>
          <w:sz w:val="21"/>
          <w:szCs w:val="21"/>
        </w:rPr>
      </w:pPr>
      <w:r w:rsidRPr="00017D30">
        <w:rPr>
          <w:rFonts w:ascii="Times New Roman" w:hAnsi="Times New Roman" w:cs="Times New Roman"/>
          <w:i/>
          <w:sz w:val="21"/>
          <w:szCs w:val="21"/>
        </w:rPr>
        <w:t>Students are required to write the Log Book daily or produce a minimum of ten records (for every 20-hour) to record the major duties, work experience and reflection during the internship.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017D30">
        <w:rPr>
          <w:rFonts w:ascii="Times New Roman" w:hAnsi="Times New Roman" w:cs="Times New Roman"/>
          <w:i/>
          <w:sz w:val="21"/>
          <w:szCs w:val="21"/>
        </w:rPr>
        <w:t>It is important to note that the Log Book is one of the key components contributing to the writing of the Internship Final Report</w:t>
      </w:r>
      <w:r>
        <w:rPr>
          <w:rFonts w:ascii="Times New Roman" w:hAnsi="Times New Roman" w:cs="Times New Roman"/>
          <w:i/>
          <w:sz w:val="21"/>
          <w:szCs w:val="21"/>
        </w:rPr>
        <w:t>.</w:t>
      </w:r>
    </w:p>
    <w:p w:rsidR="001D3445" w:rsidRPr="004004A9" w:rsidRDefault="001D3445" w:rsidP="00470773">
      <w:pPr>
        <w:rPr>
          <w:rFonts w:ascii="Times New Roman" w:hAnsi="Times New Roman" w:cs="Times New Roman"/>
          <w:b/>
          <w:sz w:val="22"/>
          <w:szCs w:val="22"/>
          <w:u w:val="thick"/>
        </w:rPr>
      </w:pPr>
    </w:p>
    <w:tbl>
      <w:tblPr>
        <w:tblStyle w:val="TableGrid"/>
        <w:tblW w:w="0" w:type="auto"/>
        <w:tblBorders>
          <w:top w:val="dott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127F96" w:rsidRPr="001D3445" w:rsidTr="00573372">
        <w:tc>
          <w:tcPr>
            <w:tcW w:w="9808" w:type="dxa"/>
          </w:tcPr>
          <w:p w:rsidR="00573372" w:rsidRPr="001D3445" w:rsidRDefault="00573372" w:rsidP="00127F96">
            <w:pPr>
              <w:rPr>
                <w:rFonts w:ascii="Times New Roman" w:hAnsi="Times New Roman" w:cs="Times New Roman"/>
                <w:b/>
                <w:sz w:val="22"/>
                <w:szCs w:val="22"/>
                <w:u w:val="thick"/>
                <w:lang w:val="en-US"/>
              </w:rPr>
            </w:pPr>
          </w:p>
        </w:tc>
      </w:tr>
    </w:tbl>
    <w:p w:rsidR="00353BAC" w:rsidRDefault="00353BAC" w:rsidP="00353BAC">
      <w:pPr>
        <w:spacing w:line="360" w:lineRule="auto"/>
        <w:rPr>
          <w:rFonts w:ascii="Times New Roman" w:hAnsi="Times New Roman" w:cs="Times New Roman"/>
          <w:sz w:val="22"/>
          <w:szCs w:val="22"/>
          <w:bdr w:val="single" w:sz="4" w:space="0" w:color="auto"/>
        </w:rPr>
      </w:pPr>
      <w:r w:rsidRPr="001D3445">
        <w:rPr>
          <w:rFonts w:ascii="Times New Roman" w:hAnsi="Times New Roman" w:cs="Times New Roman"/>
          <w:sz w:val="22"/>
          <w:szCs w:val="22"/>
          <w:bdr w:val="single" w:sz="4" w:space="0" w:color="auto"/>
        </w:rPr>
        <w:t xml:space="preserve">Part B (To be completed by </w:t>
      </w:r>
      <w:r w:rsidRPr="001D3445">
        <w:rPr>
          <w:rFonts w:ascii="Times New Roman" w:hAnsi="Times New Roman" w:cs="Times New Roman"/>
          <w:b/>
          <w:sz w:val="22"/>
          <w:szCs w:val="22"/>
          <w:u w:val="single"/>
          <w:bdr w:val="single" w:sz="4" w:space="0" w:color="auto"/>
        </w:rPr>
        <w:t>Organization Supervisor</w:t>
      </w:r>
      <w:r w:rsidRPr="001D3445">
        <w:rPr>
          <w:rFonts w:ascii="Times New Roman" w:hAnsi="Times New Roman" w:cs="Times New Roman"/>
          <w:sz w:val="22"/>
          <w:szCs w:val="22"/>
          <w:bdr w:val="single" w:sz="4" w:space="0" w:color="auto"/>
        </w:rPr>
        <w:t>)</w:t>
      </w:r>
    </w:p>
    <w:p w:rsidR="001D3445" w:rsidRPr="001D3445" w:rsidRDefault="001D3445" w:rsidP="00353BAC">
      <w:pPr>
        <w:spacing w:line="360" w:lineRule="auto"/>
        <w:rPr>
          <w:rFonts w:ascii="Times New Roman" w:hAnsi="Times New Roman" w:cs="Times New Roman"/>
          <w:sz w:val="22"/>
          <w:szCs w:val="22"/>
          <w:bdr w:val="single" w:sz="4" w:space="0" w:color="auto"/>
        </w:rPr>
      </w:pPr>
    </w:p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3534"/>
        <w:gridCol w:w="284"/>
        <w:gridCol w:w="2977"/>
        <w:gridCol w:w="283"/>
        <w:gridCol w:w="2577"/>
      </w:tblGrid>
      <w:tr w:rsidR="001D3445" w:rsidRPr="00B2702B" w:rsidTr="004E5240">
        <w:trPr>
          <w:trHeight w:val="174"/>
          <w:jc w:val="center"/>
        </w:trPr>
        <w:tc>
          <w:tcPr>
            <w:tcW w:w="3534" w:type="dxa"/>
          </w:tcPr>
          <w:p w:rsidR="001D3445" w:rsidRPr="00B2702B" w:rsidRDefault="001D3445" w:rsidP="004E5240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02B">
              <w:rPr>
                <w:rFonts w:ascii="Times New Roman" w:hAnsi="Times New Roman" w:cs="Times New Roman"/>
                <w:b/>
                <w:sz w:val="22"/>
                <w:szCs w:val="22"/>
              </w:rPr>
              <w:t>Name of Organization Supervisor:</w:t>
            </w:r>
          </w:p>
        </w:tc>
        <w:tc>
          <w:tcPr>
            <w:tcW w:w="284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02B">
              <w:rPr>
                <w:rFonts w:ascii="Times New Roman" w:hAnsi="Times New Roman" w:cs="Times New Roman"/>
                <w:b/>
                <w:sz w:val="22"/>
                <w:szCs w:val="22"/>
              </w:rPr>
              <w:t>Position:</w:t>
            </w:r>
          </w:p>
        </w:tc>
        <w:tc>
          <w:tcPr>
            <w:tcW w:w="283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270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Signature:</w:t>
            </w:r>
          </w:p>
        </w:tc>
      </w:tr>
      <w:tr w:rsidR="001D3445" w:rsidRPr="00B2702B" w:rsidTr="004E5240">
        <w:trPr>
          <w:trHeight w:val="363"/>
          <w:jc w:val="center"/>
        </w:trPr>
        <w:tc>
          <w:tcPr>
            <w:tcW w:w="3534" w:type="dxa"/>
            <w:tcBorders>
              <w:bottom w:val="single" w:sz="4" w:space="0" w:color="auto"/>
            </w:tcBorders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3445" w:rsidRPr="00B2702B" w:rsidRDefault="001D3445" w:rsidP="001D34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555"/>
        <w:gridCol w:w="284"/>
        <w:gridCol w:w="2977"/>
        <w:gridCol w:w="283"/>
        <w:gridCol w:w="2561"/>
      </w:tblGrid>
      <w:tr w:rsidR="001D3445" w:rsidRPr="00B2702B" w:rsidTr="004E5240">
        <w:trPr>
          <w:trHeight w:val="174"/>
          <w:jc w:val="center"/>
        </w:trPr>
        <w:tc>
          <w:tcPr>
            <w:tcW w:w="3555" w:type="dxa"/>
          </w:tcPr>
          <w:p w:rsidR="001D3445" w:rsidRPr="00B2702B" w:rsidRDefault="001D3445" w:rsidP="004E5240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02B">
              <w:rPr>
                <w:rFonts w:ascii="Times New Roman" w:hAnsi="Times New Roman" w:cs="Times New Roman"/>
                <w:b/>
                <w:sz w:val="22"/>
                <w:szCs w:val="22"/>
              </w:rPr>
              <w:t>Email:</w:t>
            </w:r>
          </w:p>
        </w:tc>
        <w:tc>
          <w:tcPr>
            <w:tcW w:w="284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02B">
              <w:rPr>
                <w:rFonts w:ascii="Times New Roman" w:hAnsi="Times New Roman" w:cs="Times New Roman"/>
                <w:b/>
                <w:sz w:val="22"/>
                <w:szCs w:val="22"/>
              </w:rPr>
              <w:t>Tel:</w:t>
            </w:r>
          </w:p>
        </w:tc>
        <w:tc>
          <w:tcPr>
            <w:tcW w:w="283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270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Date:</w:t>
            </w:r>
          </w:p>
        </w:tc>
      </w:tr>
      <w:tr w:rsidR="001D3445" w:rsidRPr="00B2702B" w:rsidTr="004E5240">
        <w:trPr>
          <w:trHeight w:val="363"/>
          <w:jc w:val="center"/>
        </w:trPr>
        <w:tc>
          <w:tcPr>
            <w:tcW w:w="3555" w:type="dxa"/>
            <w:tcBorders>
              <w:bottom w:val="single" w:sz="4" w:space="0" w:color="auto"/>
            </w:tcBorders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1D3445" w:rsidRPr="00B2702B" w:rsidRDefault="001D3445" w:rsidP="004E524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90"/>
        <w:gridCol w:w="235"/>
        <w:gridCol w:w="1545"/>
        <w:gridCol w:w="850"/>
        <w:gridCol w:w="1042"/>
        <w:gridCol w:w="190"/>
        <w:gridCol w:w="50"/>
        <w:gridCol w:w="668"/>
        <w:gridCol w:w="1508"/>
      </w:tblGrid>
      <w:tr w:rsidR="001D3445" w:rsidRPr="00601537" w:rsidTr="004E5240">
        <w:tc>
          <w:tcPr>
            <w:tcW w:w="7420" w:type="dxa"/>
            <w:gridSpan w:val="7"/>
            <w:tcBorders>
              <w:top w:val="thickThinLargeGap" w:sz="24" w:space="0" w:color="7F7F7F" w:themeColor="text1" w:themeTint="80"/>
              <w:left w:val="thickThinLargeGap" w:sz="24" w:space="0" w:color="7F7F7F" w:themeColor="text1" w:themeTint="80"/>
              <w:bottom w:val="nil"/>
              <w:right w:val="nil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bookmarkStart w:id="0" w:name="OLE_LINK1"/>
            <w:bookmarkStart w:id="1" w:name="OLE_LINK2"/>
            <w:bookmarkStart w:id="2" w:name="_GoBack"/>
            <w:bookmarkEnd w:id="2"/>
          </w:p>
        </w:tc>
        <w:tc>
          <w:tcPr>
            <w:tcW w:w="718" w:type="dxa"/>
            <w:gridSpan w:val="2"/>
            <w:tcBorders>
              <w:top w:val="thickThinLargeGap" w:sz="2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</w:pPr>
            <w:r w:rsidRPr="00302241">
              <w:rPr>
                <w:rFonts w:ascii="Times New Roman" w:hAnsi="Times New Roman" w:cs="Times New Roman" w:hint="eastAsia"/>
                <w:b/>
                <w:i/>
                <w:sz w:val="21"/>
                <w:szCs w:val="21"/>
                <w:lang w:val="en-US"/>
              </w:rPr>
              <w:t>Page:</w:t>
            </w:r>
          </w:p>
        </w:tc>
        <w:tc>
          <w:tcPr>
            <w:tcW w:w="1508" w:type="dxa"/>
            <w:tcBorders>
              <w:top w:val="thickThinLargeGap" w:sz="24" w:space="0" w:color="7F7F7F" w:themeColor="text1" w:themeTint="80"/>
              <w:left w:val="nil"/>
              <w:bottom w:val="single" w:sz="4" w:space="0" w:color="auto"/>
              <w:right w:val="thickThinLargeGap" w:sz="24" w:space="0" w:color="7F7F7F" w:themeColor="text1" w:themeTint="80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1D3445">
        <w:tc>
          <w:tcPr>
            <w:tcW w:w="1668" w:type="dxa"/>
            <w:tcBorders>
              <w:top w:val="nil"/>
              <w:left w:val="thickThinLargeGap" w:sz="24" w:space="0" w:color="7F7F7F" w:themeColor="text1" w:themeTint="80"/>
              <w:bottom w:val="nil"/>
              <w:right w:val="nil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 xml:space="preserve">/ </w:t>
            </w:r>
            <w:r w:rsidRPr="00601537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 xml:space="preserve">Period: 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01537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 xml:space="preserve">Hours: </w:t>
            </w:r>
          </w:p>
        </w:tc>
        <w:tc>
          <w:tcPr>
            <w:tcW w:w="3458" w:type="dxa"/>
            <w:gridSpan w:val="5"/>
            <w:tcBorders>
              <w:top w:val="nil"/>
              <w:left w:val="nil"/>
              <w:bottom w:val="single" w:sz="4" w:space="0" w:color="auto"/>
              <w:right w:val="thickThinLargeGap" w:sz="24" w:space="0" w:color="7F7F7F" w:themeColor="text1" w:themeTint="80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rPr>
          <w:trHeight w:val="671"/>
        </w:trPr>
        <w:tc>
          <w:tcPr>
            <w:tcW w:w="9646" w:type="dxa"/>
            <w:gridSpan w:val="10"/>
            <w:tcBorders>
              <w:top w:val="nil"/>
              <w:left w:val="thickThinLargeGap" w:sz="24" w:space="0" w:color="7F7F7F" w:themeColor="text1" w:themeTint="80"/>
              <w:bottom w:val="nil"/>
              <w:right w:val="thickThinLargeGap" w:sz="24" w:space="0" w:color="7F7F7F" w:themeColor="text1" w:themeTint="80"/>
            </w:tcBorders>
            <w:vAlign w:val="center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0153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Major / Minor Duties, Responsibilities and Comments:</w:t>
            </w:r>
          </w:p>
        </w:tc>
      </w:tr>
      <w:tr w:rsidR="001D3445" w:rsidRPr="00601537" w:rsidTr="004E5240">
        <w:trPr>
          <w:trHeight w:val="60"/>
        </w:trPr>
        <w:tc>
          <w:tcPr>
            <w:tcW w:w="9646" w:type="dxa"/>
            <w:gridSpan w:val="10"/>
            <w:tcBorders>
              <w:top w:val="nil"/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C73A7D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0B45D0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rPr>
          <w:trHeight w:val="196"/>
        </w:trPr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rPr>
          <w:trHeight w:val="1448"/>
        </w:trPr>
        <w:tc>
          <w:tcPr>
            <w:tcW w:w="3558" w:type="dxa"/>
            <w:gridSpan w:val="2"/>
            <w:tcBorders>
              <w:left w:val="thickThinLargeGap" w:sz="24" w:space="0" w:color="7F7F7F" w:themeColor="text1" w:themeTint="80"/>
              <w:bottom w:val="single" w:sz="4" w:space="0" w:color="000000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30224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Name of Organization Supervisor: </w:t>
            </w:r>
          </w:p>
        </w:tc>
        <w:tc>
          <w:tcPr>
            <w:tcW w:w="235" w:type="dxa"/>
            <w:tcBorders>
              <w:left w:val="nil"/>
              <w:bottom w:val="dashSmallGap" w:sz="4" w:space="0" w:color="FFFFFF" w:themeColor="background1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3437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302241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Position:</w:t>
            </w:r>
          </w:p>
        </w:tc>
        <w:tc>
          <w:tcPr>
            <w:tcW w:w="240" w:type="dxa"/>
            <w:gridSpan w:val="2"/>
            <w:tcBorders>
              <w:left w:val="nil"/>
              <w:bottom w:val="dashSmallGap" w:sz="4" w:space="0" w:color="FFFFFF" w:themeColor="background1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176" w:type="dxa"/>
            <w:gridSpan w:val="2"/>
            <w:tcBorders>
              <w:left w:val="nil"/>
              <w:bottom w:val="single" w:sz="4" w:space="0" w:color="000000"/>
              <w:right w:val="thickThinLargeGap" w:sz="24" w:space="0" w:color="7F7F7F" w:themeColor="text1" w:themeTint="80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30224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Signature: </w:t>
            </w:r>
          </w:p>
        </w:tc>
      </w:tr>
      <w:tr w:rsidR="001D3445" w:rsidRPr="00601537" w:rsidTr="001D3445">
        <w:trPr>
          <w:trHeight w:val="741"/>
        </w:trPr>
        <w:tc>
          <w:tcPr>
            <w:tcW w:w="9646" w:type="dxa"/>
            <w:gridSpan w:val="10"/>
            <w:tcBorders>
              <w:top w:val="single" w:sz="4" w:space="0" w:color="000000"/>
              <w:left w:val="thickThinLargeGap" w:sz="24" w:space="0" w:color="7F7F7F" w:themeColor="text1" w:themeTint="80"/>
              <w:bottom w:val="triple" w:sz="4" w:space="0" w:color="000000"/>
              <w:right w:val="thickThinLargeGap" w:sz="24" w:space="0" w:color="7F7F7F" w:themeColor="text1" w:themeTint="80"/>
            </w:tcBorders>
          </w:tcPr>
          <w:p w:rsidR="001D3445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1D3445">
        <w:trPr>
          <w:trHeight w:val="730"/>
        </w:trPr>
        <w:tc>
          <w:tcPr>
            <w:tcW w:w="1668" w:type="dxa"/>
            <w:tcBorders>
              <w:top w:val="nil"/>
              <w:left w:val="thickThinLargeGap" w:sz="24" w:space="0" w:color="7F7F7F" w:themeColor="text1" w:themeTint="80"/>
              <w:bottom w:val="nil"/>
              <w:right w:val="nil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01537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 xml:space="preserve">Date / Period: 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01537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 xml:space="preserve">Hours: </w:t>
            </w:r>
          </w:p>
        </w:tc>
        <w:tc>
          <w:tcPr>
            <w:tcW w:w="3458" w:type="dxa"/>
            <w:gridSpan w:val="5"/>
            <w:tcBorders>
              <w:top w:val="nil"/>
              <w:left w:val="nil"/>
              <w:bottom w:val="single" w:sz="4" w:space="0" w:color="auto"/>
              <w:right w:val="thickThinLargeGap" w:sz="24" w:space="0" w:color="7F7F7F" w:themeColor="text1" w:themeTint="80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top w:val="nil"/>
              <w:left w:val="thickThinLargeGap" w:sz="24" w:space="0" w:color="7F7F7F" w:themeColor="text1" w:themeTint="80"/>
              <w:bottom w:val="nil"/>
              <w:right w:val="thickThinLargeGap" w:sz="24" w:space="0" w:color="7F7F7F" w:themeColor="text1" w:themeTint="80"/>
            </w:tcBorders>
            <w:vAlign w:val="bottom"/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rPr>
          <w:trHeight w:val="60"/>
        </w:trPr>
        <w:tc>
          <w:tcPr>
            <w:tcW w:w="9646" w:type="dxa"/>
            <w:gridSpan w:val="10"/>
            <w:tcBorders>
              <w:top w:val="nil"/>
              <w:left w:val="thickThinLargeGap" w:sz="24" w:space="0" w:color="7F7F7F" w:themeColor="text1" w:themeTint="80"/>
              <w:bottom w:val="nil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0153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Major / Minor Duties, Responsibilities and Comments:</w:t>
            </w:r>
          </w:p>
        </w:tc>
      </w:tr>
      <w:tr w:rsidR="001D3445" w:rsidRPr="00601537" w:rsidTr="004E5240">
        <w:trPr>
          <w:trHeight w:val="60"/>
        </w:trPr>
        <w:tc>
          <w:tcPr>
            <w:tcW w:w="9646" w:type="dxa"/>
            <w:gridSpan w:val="10"/>
            <w:tcBorders>
              <w:top w:val="nil"/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0B45D0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rPr>
          <w:trHeight w:val="196"/>
        </w:trPr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c>
          <w:tcPr>
            <w:tcW w:w="9646" w:type="dxa"/>
            <w:gridSpan w:val="10"/>
            <w:tcBorders>
              <w:left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Pr="00601537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D3445" w:rsidRPr="00601537" w:rsidTr="004E5240">
        <w:trPr>
          <w:trHeight w:val="1448"/>
        </w:trPr>
        <w:tc>
          <w:tcPr>
            <w:tcW w:w="3558" w:type="dxa"/>
            <w:gridSpan w:val="2"/>
            <w:tcBorders>
              <w:left w:val="thickThinLargeGap" w:sz="24" w:space="0" w:color="7F7F7F" w:themeColor="text1" w:themeTint="80"/>
              <w:bottom w:val="single" w:sz="4" w:space="0" w:color="000000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30224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Name of Organization Supervisor: </w:t>
            </w:r>
          </w:p>
        </w:tc>
        <w:tc>
          <w:tcPr>
            <w:tcW w:w="235" w:type="dxa"/>
            <w:tcBorders>
              <w:left w:val="nil"/>
              <w:bottom w:val="dashSmallGap" w:sz="4" w:space="0" w:color="FFFFFF" w:themeColor="background1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3437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302241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Position:</w:t>
            </w:r>
          </w:p>
        </w:tc>
        <w:tc>
          <w:tcPr>
            <w:tcW w:w="240" w:type="dxa"/>
            <w:gridSpan w:val="2"/>
            <w:tcBorders>
              <w:left w:val="nil"/>
              <w:bottom w:val="dashSmallGap" w:sz="4" w:space="0" w:color="FFFFFF" w:themeColor="background1"/>
              <w:right w:val="nil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176" w:type="dxa"/>
            <w:gridSpan w:val="2"/>
            <w:tcBorders>
              <w:left w:val="nil"/>
              <w:bottom w:val="single" w:sz="4" w:space="0" w:color="000000"/>
              <w:right w:val="thickThinLargeGap" w:sz="24" w:space="0" w:color="7F7F7F" w:themeColor="text1" w:themeTint="80"/>
            </w:tcBorders>
          </w:tcPr>
          <w:p w:rsidR="001D3445" w:rsidRPr="00302241" w:rsidRDefault="001D3445" w:rsidP="004E524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30224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Signature: </w:t>
            </w:r>
          </w:p>
        </w:tc>
      </w:tr>
      <w:tr w:rsidR="001D3445" w:rsidRPr="00601537" w:rsidTr="001D3445">
        <w:trPr>
          <w:trHeight w:val="889"/>
        </w:trPr>
        <w:tc>
          <w:tcPr>
            <w:tcW w:w="9646" w:type="dxa"/>
            <w:gridSpan w:val="10"/>
            <w:tcBorders>
              <w:top w:val="single" w:sz="4" w:space="0" w:color="000000"/>
              <w:left w:val="thickThinLargeGap" w:sz="24" w:space="0" w:color="7F7F7F" w:themeColor="text1" w:themeTint="80"/>
              <w:bottom w:val="thickThinLargeGap" w:sz="24" w:space="0" w:color="7F7F7F" w:themeColor="text1" w:themeTint="80"/>
              <w:right w:val="thickThinLargeGap" w:sz="24" w:space="0" w:color="7F7F7F" w:themeColor="text1" w:themeTint="80"/>
            </w:tcBorders>
          </w:tcPr>
          <w:p w:rsidR="001D3445" w:rsidRDefault="001D3445" w:rsidP="004E524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</w:tbl>
    <w:p w:rsidR="00353BAC" w:rsidRPr="006875F4" w:rsidRDefault="00353BAC" w:rsidP="00B0588F">
      <w:pPr>
        <w:pStyle w:val="Heading4"/>
        <w:jc w:val="right"/>
        <w:rPr>
          <w:sz w:val="20"/>
        </w:rPr>
      </w:pPr>
    </w:p>
    <w:bookmarkEnd w:id="0"/>
    <w:bookmarkEnd w:id="1"/>
    <w:sectPr w:rsidR="00353BAC" w:rsidRPr="006875F4" w:rsidSect="00B0588F">
      <w:footerReference w:type="default" r:id="rId8"/>
      <w:footerReference w:type="first" r:id="rId9"/>
      <w:pgSz w:w="11906" w:h="16838"/>
      <w:pgMar w:top="680" w:right="1077" w:bottom="680" w:left="1077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6B" w:rsidRDefault="00B7406B">
      <w:r>
        <w:separator/>
      </w:r>
    </w:p>
  </w:endnote>
  <w:endnote w:type="continuationSeparator" w:id="0">
    <w:p w:rsidR="00B7406B" w:rsidRDefault="00B7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2OcuA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6D" w:rsidRDefault="001D3445" w:rsidP="009B666D">
    <w:pPr>
      <w:pStyle w:val="Footer"/>
      <w:jc w:val="right"/>
    </w:pPr>
    <w:proofErr w:type="gramStart"/>
    <w:r>
      <w:rPr>
        <w:rFonts w:ascii="Times New Roman" w:hAnsi="Times New Roman" w:cs="Times New Roman"/>
        <w:sz w:val="12"/>
        <w:szCs w:val="12"/>
      </w:rPr>
      <w:t>BScEd(</w:t>
    </w:r>
    <w:proofErr w:type="gramEnd"/>
    <w:r>
      <w:rPr>
        <w:rFonts w:ascii="Times New Roman" w:hAnsi="Times New Roman" w:cs="Times New Roman"/>
        <w:sz w:val="12"/>
        <w:szCs w:val="12"/>
      </w:rPr>
      <w:t>SS) Internship 2</w:t>
    </w:r>
    <w:r w:rsidR="00045A69">
      <w:rPr>
        <w:rFonts w:ascii="Times New Roman" w:hAnsi="Times New Roman" w:cs="Times New Roman"/>
        <w:sz w:val="12"/>
        <w:szCs w:val="12"/>
      </w:rPr>
      <w:t>020/21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6D" w:rsidRPr="009B666D" w:rsidRDefault="001D3445" w:rsidP="009B666D">
    <w:pPr>
      <w:pStyle w:val="Footer"/>
      <w:jc w:val="right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  <w:sz w:val="12"/>
        <w:szCs w:val="12"/>
      </w:rPr>
      <w:t>BScEd(</w:t>
    </w:r>
    <w:proofErr w:type="gramEnd"/>
    <w:r>
      <w:rPr>
        <w:rFonts w:ascii="Times New Roman" w:hAnsi="Times New Roman" w:cs="Times New Roman"/>
        <w:sz w:val="12"/>
        <w:szCs w:val="12"/>
      </w:rPr>
      <w:t xml:space="preserve">SS) Internship </w:t>
    </w:r>
    <w:r w:rsidR="004004A9">
      <w:rPr>
        <w:rFonts w:ascii="Times New Roman" w:hAnsi="Times New Roman" w:cs="Times New Roman"/>
        <w:sz w:val="12"/>
        <w:szCs w:val="12"/>
      </w:rPr>
      <w:t>202</w:t>
    </w:r>
    <w:r w:rsidR="004004A9">
      <w:rPr>
        <w:rFonts w:ascii="Times New Roman" w:hAnsi="Times New Roman" w:cs="Times New Roman" w:hint="eastAsia"/>
        <w:sz w:val="12"/>
        <w:szCs w:val="12"/>
      </w:rPr>
      <w:t>1</w:t>
    </w:r>
    <w:r w:rsidR="004004A9">
      <w:rPr>
        <w:rFonts w:ascii="Times New Roman" w:hAnsi="Times New Roman" w:cs="Times New Roman"/>
        <w:sz w:val="12"/>
        <w:szCs w:val="12"/>
      </w:rPr>
      <w:t>/2</w:t>
    </w:r>
    <w:r w:rsidR="004004A9">
      <w:rPr>
        <w:rFonts w:ascii="Times New Roman" w:hAnsi="Times New Roman" w:cs="Times New Roman" w:hint="eastAsia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6B" w:rsidRDefault="00B7406B">
      <w:r>
        <w:separator/>
      </w:r>
    </w:p>
  </w:footnote>
  <w:footnote w:type="continuationSeparator" w:id="0">
    <w:p w:rsidR="00B7406B" w:rsidRDefault="00B7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B48"/>
    <w:multiLevelType w:val="hybridMultilevel"/>
    <w:tmpl w:val="B1EE83AA"/>
    <w:lvl w:ilvl="0" w:tplc="A206495E">
      <w:start w:val="1"/>
      <w:numFmt w:val="bullet"/>
      <w:lvlText w:val="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" w15:restartNumberingAfterBreak="0">
    <w:nsid w:val="02523706"/>
    <w:multiLevelType w:val="hybridMultilevel"/>
    <w:tmpl w:val="32485476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2CA1C0B"/>
    <w:multiLevelType w:val="hybridMultilevel"/>
    <w:tmpl w:val="FC06075E"/>
    <w:lvl w:ilvl="0" w:tplc="A8D8F03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595E"/>
    <w:multiLevelType w:val="hybridMultilevel"/>
    <w:tmpl w:val="D25824C0"/>
    <w:lvl w:ilvl="0" w:tplc="C91A85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4B6FE2"/>
    <w:multiLevelType w:val="hybridMultilevel"/>
    <w:tmpl w:val="771843E2"/>
    <w:lvl w:ilvl="0" w:tplc="EACADD0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5" w15:restartNumberingAfterBreak="0">
    <w:nsid w:val="0BC40087"/>
    <w:multiLevelType w:val="hybridMultilevel"/>
    <w:tmpl w:val="197E3E22"/>
    <w:lvl w:ilvl="0" w:tplc="0218A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5421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748B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323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728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DE6E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2449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F82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86D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0EF20DD0"/>
    <w:multiLevelType w:val="hybridMultilevel"/>
    <w:tmpl w:val="185E5046"/>
    <w:lvl w:ilvl="0" w:tplc="FFFFFFFF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F030949"/>
    <w:multiLevelType w:val="hybridMultilevel"/>
    <w:tmpl w:val="D19CCCC0"/>
    <w:lvl w:ilvl="0" w:tplc="A26EBEE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A556C0"/>
    <w:multiLevelType w:val="hybridMultilevel"/>
    <w:tmpl w:val="8BCCBD9C"/>
    <w:lvl w:ilvl="0" w:tplc="FFFFFFFF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152563"/>
    <w:multiLevelType w:val="hybridMultilevel"/>
    <w:tmpl w:val="020A9AB2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6030"/>
    <w:multiLevelType w:val="hybridMultilevel"/>
    <w:tmpl w:val="B2C6F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D33AF7"/>
    <w:multiLevelType w:val="hybridMultilevel"/>
    <w:tmpl w:val="FD960244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79C28E10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1655441"/>
    <w:multiLevelType w:val="hybridMultilevel"/>
    <w:tmpl w:val="2CC4EAB8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071A36"/>
    <w:multiLevelType w:val="hybridMultilevel"/>
    <w:tmpl w:val="BFD24C6A"/>
    <w:lvl w:ilvl="0" w:tplc="28B40E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5D0CC8"/>
    <w:multiLevelType w:val="hybridMultilevel"/>
    <w:tmpl w:val="C5223A52"/>
    <w:lvl w:ilvl="0" w:tplc="AE7EA776">
      <w:start w:val="1"/>
      <w:numFmt w:val="decimal"/>
      <w:lvlText w:val="(%1)"/>
      <w:lvlJc w:val="left"/>
      <w:pPr>
        <w:ind w:left="717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2F7A1360"/>
    <w:multiLevelType w:val="hybridMultilevel"/>
    <w:tmpl w:val="F6605E3C"/>
    <w:lvl w:ilvl="0" w:tplc="E9201778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FD0301"/>
    <w:multiLevelType w:val="hybridMultilevel"/>
    <w:tmpl w:val="D70C7DE0"/>
    <w:lvl w:ilvl="0" w:tplc="AFA83200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8E4311B"/>
    <w:multiLevelType w:val="hybridMultilevel"/>
    <w:tmpl w:val="13F2B29E"/>
    <w:lvl w:ilvl="0" w:tplc="8EE0C9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901C79"/>
    <w:multiLevelType w:val="hybridMultilevel"/>
    <w:tmpl w:val="18327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33C133A"/>
    <w:multiLevelType w:val="hybridMultilevel"/>
    <w:tmpl w:val="AAEEE270"/>
    <w:lvl w:ilvl="0" w:tplc="61D21062">
      <w:start w:val="1"/>
      <w:numFmt w:val="decimal"/>
      <w:pStyle w:val="2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056087"/>
    <w:multiLevelType w:val="hybridMultilevel"/>
    <w:tmpl w:val="4C6C54DA"/>
    <w:lvl w:ilvl="0" w:tplc="8EE0C9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21" w15:restartNumberingAfterBreak="0">
    <w:nsid w:val="4B153A83"/>
    <w:multiLevelType w:val="hybridMultilevel"/>
    <w:tmpl w:val="C26EA940"/>
    <w:lvl w:ilvl="0" w:tplc="FFFFFFFF">
      <w:numFmt w:val="bullet"/>
      <w:lvlText w:val="•"/>
      <w:lvlJc w:val="left"/>
      <w:pPr>
        <w:ind w:left="850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 w15:restartNumberingAfterBreak="0">
    <w:nsid w:val="4C644C83"/>
    <w:multiLevelType w:val="hybridMultilevel"/>
    <w:tmpl w:val="24CCFF86"/>
    <w:lvl w:ilvl="0" w:tplc="7D221EB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454DF"/>
    <w:multiLevelType w:val="hybridMultilevel"/>
    <w:tmpl w:val="69AA3118"/>
    <w:lvl w:ilvl="0" w:tplc="FFFFFFFF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20C6BE8"/>
    <w:multiLevelType w:val="hybridMultilevel"/>
    <w:tmpl w:val="F0C8BF60"/>
    <w:lvl w:ilvl="0" w:tplc="4DB8F30E">
      <w:start w:val="1"/>
      <w:numFmt w:val="bullet"/>
      <w:pStyle w:val="1"/>
      <w:lvlText w:val=""/>
      <w:lvlJc w:val="righ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E26B42"/>
    <w:multiLevelType w:val="hybridMultilevel"/>
    <w:tmpl w:val="401E22E2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57046D22"/>
    <w:multiLevelType w:val="hybridMultilevel"/>
    <w:tmpl w:val="0C9C32B2"/>
    <w:lvl w:ilvl="0" w:tplc="8EE0C9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AD4F00"/>
    <w:multiLevelType w:val="hybridMultilevel"/>
    <w:tmpl w:val="EEB2AF06"/>
    <w:lvl w:ilvl="0" w:tplc="BF4C6A2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A3D13D6"/>
    <w:multiLevelType w:val="multilevel"/>
    <w:tmpl w:val="498A932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AC5020"/>
    <w:multiLevelType w:val="hybridMultilevel"/>
    <w:tmpl w:val="038ED678"/>
    <w:lvl w:ilvl="0" w:tplc="04090019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B24316E"/>
    <w:multiLevelType w:val="hybridMultilevel"/>
    <w:tmpl w:val="D19CCCC0"/>
    <w:lvl w:ilvl="0" w:tplc="A26EBEE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1070366"/>
    <w:multiLevelType w:val="hybridMultilevel"/>
    <w:tmpl w:val="004CC4D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2" w15:restartNumberingAfterBreak="0">
    <w:nsid w:val="627614E7"/>
    <w:multiLevelType w:val="hybridMultilevel"/>
    <w:tmpl w:val="195C2B84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3004D63"/>
    <w:multiLevelType w:val="hybridMultilevel"/>
    <w:tmpl w:val="0C440450"/>
    <w:lvl w:ilvl="0" w:tplc="CED0BA68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B138C1"/>
    <w:multiLevelType w:val="hybridMultilevel"/>
    <w:tmpl w:val="E8D27E9E"/>
    <w:lvl w:ilvl="0" w:tplc="BEF09722">
      <w:start w:val="1"/>
      <w:numFmt w:val="decimal"/>
      <w:lvlText w:val="7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0F2B13"/>
    <w:multiLevelType w:val="hybridMultilevel"/>
    <w:tmpl w:val="8A429CC0"/>
    <w:lvl w:ilvl="0" w:tplc="AFA8320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6A0A4F1E"/>
    <w:multiLevelType w:val="hybridMultilevel"/>
    <w:tmpl w:val="F8708066"/>
    <w:lvl w:ilvl="0" w:tplc="A3629552">
      <w:start w:val="4"/>
      <w:numFmt w:val="bullet"/>
      <w:lvlText w:val="-"/>
      <w:lvlJc w:val="left"/>
      <w:pPr>
        <w:ind w:left="360" w:hanging="360"/>
      </w:pPr>
      <w:rPr>
        <w:rFonts w:ascii="2OcuAe" w:eastAsia="新細明體" w:hAnsi="2OcuAe" w:cs="2OcuAe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A2422EF"/>
    <w:multiLevelType w:val="hybridMultilevel"/>
    <w:tmpl w:val="0A3ABA06"/>
    <w:lvl w:ilvl="0" w:tplc="9CDC4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35C0A"/>
    <w:multiLevelType w:val="hybridMultilevel"/>
    <w:tmpl w:val="615EBB8C"/>
    <w:lvl w:ilvl="0" w:tplc="5EF2C5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464CE3"/>
    <w:multiLevelType w:val="hybridMultilevel"/>
    <w:tmpl w:val="08586230"/>
    <w:lvl w:ilvl="0" w:tplc="D96CAF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C6BEC"/>
    <w:multiLevelType w:val="hybridMultilevel"/>
    <w:tmpl w:val="21E83B2A"/>
    <w:lvl w:ilvl="0" w:tplc="A206495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4D73B04"/>
    <w:multiLevelType w:val="hybridMultilevel"/>
    <w:tmpl w:val="9954B64C"/>
    <w:lvl w:ilvl="0" w:tplc="BADAC94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9F5471"/>
    <w:multiLevelType w:val="hybridMultilevel"/>
    <w:tmpl w:val="DF64A3CC"/>
    <w:lvl w:ilvl="0" w:tplc="6908EB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A014D6"/>
    <w:multiLevelType w:val="hybridMultilevel"/>
    <w:tmpl w:val="2500BEF6"/>
    <w:lvl w:ilvl="0" w:tplc="3E744A9E">
      <w:start w:val="2948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AA43B60"/>
    <w:multiLevelType w:val="multilevel"/>
    <w:tmpl w:val="1A3003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BAA04B9"/>
    <w:multiLevelType w:val="hybridMultilevel"/>
    <w:tmpl w:val="B99AF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E3292"/>
    <w:multiLevelType w:val="multilevel"/>
    <w:tmpl w:val="AAECCC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D8770AC"/>
    <w:multiLevelType w:val="hybridMultilevel"/>
    <w:tmpl w:val="6FB60D16"/>
    <w:lvl w:ilvl="0" w:tplc="8488DC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348C">
      <w:start w:val="1679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68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4E0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3ED1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69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8C8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241B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01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46"/>
  </w:num>
  <w:num w:numId="4">
    <w:abstractNumId w:val="33"/>
  </w:num>
  <w:num w:numId="5">
    <w:abstractNumId w:val="23"/>
  </w:num>
  <w:num w:numId="6">
    <w:abstractNumId w:val="7"/>
  </w:num>
  <w:num w:numId="7">
    <w:abstractNumId w:val="8"/>
  </w:num>
  <w:num w:numId="8">
    <w:abstractNumId w:val="15"/>
  </w:num>
  <w:num w:numId="9">
    <w:abstractNumId w:val="6"/>
  </w:num>
  <w:num w:numId="10">
    <w:abstractNumId w:val="44"/>
  </w:num>
  <w:num w:numId="11">
    <w:abstractNumId w:val="21"/>
  </w:num>
  <w:num w:numId="12">
    <w:abstractNumId w:val="29"/>
  </w:num>
  <w:num w:numId="13">
    <w:abstractNumId w:val="38"/>
  </w:num>
  <w:num w:numId="14">
    <w:abstractNumId w:val="1"/>
  </w:num>
  <w:num w:numId="15">
    <w:abstractNumId w:val="12"/>
  </w:num>
  <w:num w:numId="16">
    <w:abstractNumId w:val="32"/>
  </w:num>
  <w:num w:numId="17">
    <w:abstractNumId w:val="25"/>
  </w:num>
  <w:num w:numId="18">
    <w:abstractNumId w:val="45"/>
  </w:num>
  <w:num w:numId="19">
    <w:abstractNumId w:val="10"/>
  </w:num>
  <w:num w:numId="20">
    <w:abstractNumId w:val="24"/>
  </w:num>
  <w:num w:numId="21">
    <w:abstractNumId w:val="19"/>
  </w:num>
  <w:num w:numId="22">
    <w:abstractNumId w:val="47"/>
  </w:num>
  <w:num w:numId="23">
    <w:abstractNumId w:val="13"/>
  </w:num>
  <w:num w:numId="24">
    <w:abstractNumId w:val="5"/>
  </w:num>
  <w:num w:numId="25">
    <w:abstractNumId w:val="42"/>
  </w:num>
  <w:num w:numId="26">
    <w:abstractNumId w:val="27"/>
  </w:num>
  <w:num w:numId="27">
    <w:abstractNumId w:val="39"/>
  </w:num>
  <w:num w:numId="28">
    <w:abstractNumId w:val="37"/>
  </w:num>
  <w:num w:numId="29">
    <w:abstractNumId w:val="2"/>
  </w:num>
  <w:num w:numId="30">
    <w:abstractNumId w:val="22"/>
  </w:num>
  <w:num w:numId="31">
    <w:abstractNumId w:val="30"/>
  </w:num>
  <w:num w:numId="32">
    <w:abstractNumId w:val="14"/>
  </w:num>
  <w:num w:numId="33">
    <w:abstractNumId w:val="4"/>
  </w:num>
  <w:num w:numId="34">
    <w:abstractNumId w:val="20"/>
  </w:num>
  <w:num w:numId="35">
    <w:abstractNumId w:val="26"/>
  </w:num>
  <w:num w:numId="36">
    <w:abstractNumId w:val="17"/>
  </w:num>
  <w:num w:numId="37">
    <w:abstractNumId w:val="11"/>
  </w:num>
  <w:num w:numId="38">
    <w:abstractNumId w:val="3"/>
  </w:num>
  <w:num w:numId="39">
    <w:abstractNumId w:val="31"/>
  </w:num>
  <w:num w:numId="40">
    <w:abstractNumId w:val="0"/>
  </w:num>
  <w:num w:numId="41">
    <w:abstractNumId w:val="43"/>
  </w:num>
  <w:num w:numId="42">
    <w:abstractNumId w:val="41"/>
  </w:num>
  <w:num w:numId="43">
    <w:abstractNumId w:val="16"/>
  </w:num>
  <w:num w:numId="44">
    <w:abstractNumId w:val="40"/>
  </w:num>
  <w:num w:numId="45">
    <w:abstractNumId w:val="35"/>
  </w:num>
  <w:num w:numId="46">
    <w:abstractNumId w:val="18"/>
  </w:num>
  <w:num w:numId="47">
    <w:abstractNumId w:val="3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xMDAzMDIzNjCwMDRV0lEKTi0uzszPAykwqgUA2JT7nSwAAAA="/>
  </w:docVars>
  <w:rsids>
    <w:rsidRoot w:val="000D5C99"/>
    <w:rsid w:val="00015CE0"/>
    <w:rsid w:val="00016D69"/>
    <w:rsid w:val="0003133F"/>
    <w:rsid w:val="000348E0"/>
    <w:rsid w:val="00042DB6"/>
    <w:rsid w:val="00044468"/>
    <w:rsid w:val="00045A69"/>
    <w:rsid w:val="00054757"/>
    <w:rsid w:val="00062130"/>
    <w:rsid w:val="000717B4"/>
    <w:rsid w:val="0007215F"/>
    <w:rsid w:val="00081762"/>
    <w:rsid w:val="000A1D8B"/>
    <w:rsid w:val="000B234D"/>
    <w:rsid w:val="000B4C1C"/>
    <w:rsid w:val="000C6164"/>
    <w:rsid w:val="000D5C99"/>
    <w:rsid w:val="000E122F"/>
    <w:rsid w:val="00115DC2"/>
    <w:rsid w:val="0011614F"/>
    <w:rsid w:val="00117C4F"/>
    <w:rsid w:val="00127F96"/>
    <w:rsid w:val="00140F7E"/>
    <w:rsid w:val="00146747"/>
    <w:rsid w:val="00157339"/>
    <w:rsid w:val="00157A10"/>
    <w:rsid w:val="00161B71"/>
    <w:rsid w:val="001620A0"/>
    <w:rsid w:val="00163A3B"/>
    <w:rsid w:val="001722CB"/>
    <w:rsid w:val="001745B6"/>
    <w:rsid w:val="00176A78"/>
    <w:rsid w:val="00180E9C"/>
    <w:rsid w:val="00183C68"/>
    <w:rsid w:val="001A31FF"/>
    <w:rsid w:val="001A6B21"/>
    <w:rsid w:val="001C1DEB"/>
    <w:rsid w:val="001C23E7"/>
    <w:rsid w:val="001D3445"/>
    <w:rsid w:val="001E0226"/>
    <w:rsid w:val="001E5A0E"/>
    <w:rsid w:val="001E5AF4"/>
    <w:rsid w:val="002148BA"/>
    <w:rsid w:val="002152B3"/>
    <w:rsid w:val="00216E6F"/>
    <w:rsid w:val="0022660B"/>
    <w:rsid w:val="00233C67"/>
    <w:rsid w:val="00246480"/>
    <w:rsid w:val="00297AC5"/>
    <w:rsid w:val="002A773A"/>
    <w:rsid w:val="002B0DC0"/>
    <w:rsid w:val="002B65F7"/>
    <w:rsid w:val="002C11B9"/>
    <w:rsid w:val="002F5FF0"/>
    <w:rsid w:val="002F68FF"/>
    <w:rsid w:val="002F76F6"/>
    <w:rsid w:val="00302FC0"/>
    <w:rsid w:val="00307527"/>
    <w:rsid w:val="00321D22"/>
    <w:rsid w:val="00331408"/>
    <w:rsid w:val="00334A87"/>
    <w:rsid w:val="0033631F"/>
    <w:rsid w:val="003404E5"/>
    <w:rsid w:val="003406E7"/>
    <w:rsid w:val="003504C8"/>
    <w:rsid w:val="00353BAC"/>
    <w:rsid w:val="00362C8A"/>
    <w:rsid w:val="00366DC3"/>
    <w:rsid w:val="00397925"/>
    <w:rsid w:val="003A06B7"/>
    <w:rsid w:val="003B07FC"/>
    <w:rsid w:val="003B39BC"/>
    <w:rsid w:val="003B7832"/>
    <w:rsid w:val="003C3EBC"/>
    <w:rsid w:val="003C550A"/>
    <w:rsid w:val="003D041D"/>
    <w:rsid w:val="003E65B2"/>
    <w:rsid w:val="003E6A56"/>
    <w:rsid w:val="004004A9"/>
    <w:rsid w:val="004023E6"/>
    <w:rsid w:val="00404819"/>
    <w:rsid w:val="004141CC"/>
    <w:rsid w:val="00446D97"/>
    <w:rsid w:val="0044781A"/>
    <w:rsid w:val="0045735E"/>
    <w:rsid w:val="00470773"/>
    <w:rsid w:val="00470B4D"/>
    <w:rsid w:val="00470C68"/>
    <w:rsid w:val="004765F1"/>
    <w:rsid w:val="00484938"/>
    <w:rsid w:val="00486477"/>
    <w:rsid w:val="00487599"/>
    <w:rsid w:val="00490E1E"/>
    <w:rsid w:val="00490EE9"/>
    <w:rsid w:val="00492138"/>
    <w:rsid w:val="00496346"/>
    <w:rsid w:val="004B2BED"/>
    <w:rsid w:val="004B3321"/>
    <w:rsid w:val="004B5C28"/>
    <w:rsid w:val="004C100A"/>
    <w:rsid w:val="004D4B8E"/>
    <w:rsid w:val="004D4EB9"/>
    <w:rsid w:val="004E53EE"/>
    <w:rsid w:val="00501883"/>
    <w:rsid w:val="00514F30"/>
    <w:rsid w:val="00551AFE"/>
    <w:rsid w:val="00555AD4"/>
    <w:rsid w:val="0055797D"/>
    <w:rsid w:val="00565181"/>
    <w:rsid w:val="00573372"/>
    <w:rsid w:val="0058062E"/>
    <w:rsid w:val="005A572D"/>
    <w:rsid w:val="005A787C"/>
    <w:rsid w:val="005B4DAE"/>
    <w:rsid w:val="005C15E5"/>
    <w:rsid w:val="005C349E"/>
    <w:rsid w:val="005C76C6"/>
    <w:rsid w:val="005F5A8D"/>
    <w:rsid w:val="00600B0D"/>
    <w:rsid w:val="0061264A"/>
    <w:rsid w:val="00617A96"/>
    <w:rsid w:val="00623E08"/>
    <w:rsid w:val="00635261"/>
    <w:rsid w:val="00650265"/>
    <w:rsid w:val="0065057D"/>
    <w:rsid w:val="00653F8C"/>
    <w:rsid w:val="00654371"/>
    <w:rsid w:val="006632B5"/>
    <w:rsid w:val="006672CB"/>
    <w:rsid w:val="00686C81"/>
    <w:rsid w:val="006A4582"/>
    <w:rsid w:val="006A7EFE"/>
    <w:rsid w:val="006C30E8"/>
    <w:rsid w:val="006E1C35"/>
    <w:rsid w:val="006F19A3"/>
    <w:rsid w:val="0070756A"/>
    <w:rsid w:val="00716E08"/>
    <w:rsid w:val="007444F0"/>
    <w:rsid w:val="0074776B"/>
    <w:rsid w:val="00760447"/>
    <w:rsid w:val="00761A37"/>
    <w:rsid w:val="00763BF1"/>
    <w:rsid w:val="00765433"/>
    <w:rsid w:val="0079016F"/>
    <w:rsid w:val="007D4FF8"/>
    <w:rsid w:val="007D5A07"/>
    <w:rsid w:val="007E766F"/>
    <w:rsid w:val="007F2736"/>
    <w:rsid w:val="007F298E"/>
    <w:rsid w:val="00812E6C"/>
    <w:rsid w:val="00815FDB"/>
    <w:rsid w:val="00822F5F"/>
    <w:rsid w:val="008338AE"/>
    <w:rsid w:val="00842E16"/>
    <w:rsid w:val="00843399"/>
    <w:rsid w:val="0088108C"/>
    <w:rsid w:val="008835B6"/>
    <w:rsid w:val="00883CBC"/>
    <w:rsid w:val="008A1BE7"/>
    <w:rsid w:val="008A7BA5"/>
    <w:rsid w:val="008B0E3D"/>
    <w:rsid w:val="008B1812"/>
    <w:rsid w:val="008B28CB"/>
    <w:rsid w:val="008B68A8"/>
    <w:rsid w:val="008B7E33"/>
    <w:rsid w:val="008C4EF6"/>
    <w:rsid w:val="008C5313"/>
    <w:rsid w:val="008C7B46"/>
    <w:rsid w:val="008D7765"/>
    <w:rsid w:val="008E5C94"/>
    <w:rsid w:val="008F6116"/>
    <w:rsid w:val="009042D1"/>
    <w:rsid w:val="00907ED3"/>
    <w:rsid w:val="009150F4"/>
    <w:rsid w:val="009360B2"/>
    <w:rsid w:val="00955127"/>
    <w:rsid w:val="00957FDD"/>
    <w:rsid w:val="009650CB"/>
    <w:rsid w:val="0097503A"/>
    <w:rsid w:val="009816F6"/>
    <w:rsid w:val="009901BE"/>
    <w:rsid w:val="00992975"/>
    <w:rsid w:val="009B666D"/>
    <w:rsid w:val="009C04C5"/>
    <w:rsid w:val="009D0170"/>
    <w:rsid w:val="009F15EE"/>
    <w:rsid w:val="009F33F9"/>
    <w:rsid w:val="00A057CC"/>
    <w:rsid w:val="00A05E22"/>
    <w:rsid w:val="00A133D7"/>
    <w:rsid w:val="00A1378C"/>
    <w:rsid w:val="00A16F52"/>
    <w:rsid w:val="00A42757"/>
    <w:rsid w:val="00A475B5"/>
    <w:rsid w:val="00A507D2"/>
    <w:rsid w:val="00A7382B"/>
    <w:rsid w:val="00A86C70"/>
    <w:rsid w:val="00A86FE7"/>
    <w:rsid w:val="00A940DB"/>
    <w:rsid w:val="00A95173"/>
    <w:rsid w:val="00A95548"/>
    <w:rsid w:val="00A97833"/>
    <w:rsid w:val="00AB12FA"/>
    <w:rsid w:val="00AB549F"/>
    <w:rsid w:val="00AC5DB1"/>
    <w:rsid w:val="00AD2B1F"/>
    <w:rsid w:val="00AD4A5C"/>
    <w:rsid w:val="00AD65C1"/>
    <w:rsid w:val="00AF216A"/>
    <w:rsid w:val="00AF224A"/>
    <w:rsid w:val="00AF6C14"/>
    <w:rsid w:val="00AF7646"/>
    <w:rsid w:val="00B0588F"/>
    <w:rsid w:val="00B05C57"/>
    <w:rsid w:val="00B24450"/>
    <w:rsid w:val="00B26499"/>
    <w:rsid w:val="00B61EFC"/>
    <w:rsid w:val="00B71828"/>
    <w:rsid w:val="00B7406B"/>
    <w:rsid w:val="00B75E76"/>
    <w:rsid w:val="00B81883"/>
    <w:rsid w:val="00B84707"/>
    <w:rsid w:val="00B9116B"/>
    <w:rsid w:val="00BC1B34"/>
    <w:rsid w:val="00BC3E69"/>
    <w:rsid w:val="00BC459E"/>
    <w:rsid w:val="00BC4E74"/>
    <w:rsid w:val="00BC5A69"/>
    <w:rsid w:val="00BD1DDF"/>
    <w:rsid w:val="00C10874"/>
    <w:rsid w:val="00C1337B"/>
    <w:rsid w:val="00C21E91"/>
    <w:rsid w:val="00C26B66"/>
    <w:rsid w:val="00C40217"/>
    <w:rsid w:val="00C440D8"/>
    <w:rsid w:val="00C5427C"/>
    <w:rsid w:val="00C90D65"/>
    <w:rsid w:val="00C92F4F"/>
    <w:rsid w:val="00CA276E"/>
    <w:rsid w:val="00CA3A5F"/>
    <w:rsid w:val="00CB0792"/>
    <w:rsid w:val="00CB0B9F"/>
    <w:rsid w:val="00CB405E"/>
    <w:rsid w:val="00CC0FB1"/>
    <w:rsid w:val="00CD11BC"/>
    <w:rsid w:val="00CE46E7"/>
    <w:rsid w:val="00D07D9A"/>
    <w:rsid w:val="00D14C0A"/>
    <w:rsid w:val="00D24B03"/>
    <w:rsid w:val="00D32E48"/>
    <w:rsid w:val="00D40743"/>
    <w:rsid w:val="00D41491"/>
    <w:rsid w:val="00D42B09"/>
    <w:rsid w:val="00D46D2A"/>
    <w:rsid w:val="00D83FE2"/>
    <w:rsid w:val="00DA2E4F"/>
    <w:rsid w:val="00DA45CB"/>
    <w:rsid w:val="00DA7AAC"/>
    <w:rsid w:val="00DB3E90"/>
    <w:rsid w:val="00DC5D41"/>
    <w:rsid w:val="00DD3E70"/>
    <w:rsid w:val="00DE1F98"/>
    <w:rsid w:val="00DE5D14"/>
    <w:rsid w:val="00DF5E82"/>
    <w:rsid w:val="00E1034B"/>
    <w:rsid w:val="00E13F8D"/>
    <w:rsid w:val="00E213A7"/>
    <w:rsid w:val="00E24498"/>
    <w:rsid w:val="00E26168"/>
    <w:rsid w:val="00E3265F"/>
    <w:rsid w:val="00E437B5"/>
    <w:rsid w:val="00E43E3F"/>
    <w:rsid w:val="00E52CFF"/>
    <w:rsid w:val="00E55C52"/>
    <w:rsid w:val="00E63BC7"/>
    <w:rsid w:val="00EA4656"/>
    <w:rsid w:val="00EA6356"/>
    <w:rsid w:val="00EB00C4"/>
    <w:rsid w:val="00EB352D"/>
    <w:rsid w:val="00EC1ED8"/>
    <w:rsid w:val="00EC7DF4"/>
    <w:rsid w:val="00EE0055"/>
    <w:rsid w:val="00EE3EDD"/>
    <w:rsid w:val="00EF30F5"/>
    <w:rsid w:val="00EF6836"/>
    <w:rsid w:val="00F00EAF"/>
    <w:rsid w:val="00F1415A"/>
    <w:rsid w:val="00F24D6F"/>
    <w:rsid w:val="00F27504"/>
    <w:rsid w:val="00F667E0"/>
    <w:rsid w:val="00F74BBC"/>
    <w:rsid w:val="00F86179"/>
    <w:rsid w:val="00FC1D61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BD215B9B-59A0-41B9-8491-AF9EE76B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C99"/>
    <w:pPr>
      <w:widowControl w:val="0"/>
      <w:autoSpaceDE w:val="0"/>
      <w:autoSpaceDN w:val="0"/>
      <w:adjustRightInd w:val="0"/>
      <w:jc w:val="both"/>
    </w:pPr>
    <w:rPr>
      <w:rFonts w:ascii="2OcuAe" w:hAnsi="2OcuAe" w:cs="2OcuAe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326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81"/>
    <w:pPr>
      <w:shd w:val="pct10" w:color="auto" w:fill="auto"/>
      <w:ind w:left="902" w:hanging="902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6C81"/>
    <w:pPr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65F"/>
    <w:rPr>
      <w:rFonts w:ascii="Cambria" w:eastAsia="新細明體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3265F"/>
    <w:rPr>
      <w:rFonts w:ascii="Cambria" w:eastAsia="新細明體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86C81"/>
    <w:rPr>
      <w:rFonts w:ascii="Times New Roman" w:hAnsi="Times New Roman"/>
      <w:b/>
      <w:sz w:val="24"/>
      <w:szCs w:val="24"/>
      <w:shd w:val="pct10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86C81"/>
    <w:rPr>
      <w:rFonts w:ascii="Times New Roman" w:hAnsi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6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6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6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6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65F"/>
    <w:rPr>
      <w:rFonts w:ascii="Cambria" w:eastAsia="新細明體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326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3265F"/>
    <w:rPr>
      <w:rFonts w:ascii="Cambria" w:eastAsia="新細明體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E3265F"/>
    <w:rPr>
      <w:rFonts w:ascii="Cambria" w:eastAsia="新細明體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E3265F"/>
    <w:rPr>
      <w:b/>
      <w:bCs/>
    </w:rPr>
  </w:style>
  <w:style w:type="character" w:styleId="Emphasis">
    <w:name w:val="Emphasis"/>
    <w:basedOn w:val="DefaultParagraphFont"/>
    <w:uiPriority w:val="20"/>
    <w:qFormat/>
    <w:rsid w:val="00E3265F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E3265F"/>
    <w:rPr>
      <w:szCs w:val="32"/>
    </w:rPr>
  </w:style>
  <w:style w:type="paragraph" w:styleId="ListParagraph">
    <w:name w:val="List Paragraph"/>
    <w:basedOn w:val="Normal"/>
    <w:uiPriority w:val="34"/>
    <w:qFormat/>
    <w:rsid w:val="00E32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6E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320" w:lineRule="exact"/>
      <w:jc w:val="center"/>
    </w:pPr>
    <w:rPr>
      <w:rFonts w:ascii="Times New Roman" w:hAnsi="Times New Roman" w:cs="Times New Roman"/>
      <w:b/>
    </w:rPr>
  </w:style>
  <w:style w:type="character" w:customStyle="1" w:styleId="QuoteChar">
    <w:name w:val="Quote Char"/>
    <w:basedOn w:val="DefaultParagraphFont"/>
    <w:link w:val="Quote"/>
    <w:uiPriority w:val="29"/>
    <w:rsid w:val="00716E08"/>
    <w:rPr>
      <w:rFonts w:ascii="Times New Roman" w:hAnsi="Times New Roman"/>
      <w:b/>
      <w:sz w:val="24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65F"/>
    <w:rPr>
      <w:b/>
      <w:i/>
      <w:sz w:val="24"/>
    </w:rPr>
  </w:style>
  <w:style w:type="character" w:styleId="SubtleEmphasis">
    <w:name w:val="Subtle Emphasis"/>
    <w:uiPriority w:val="19"/>
    <w:qFormat/>
    <w:rsid w:val="00E3265F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E3265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3265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3265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3265F"/>
    <w:rPr>
      <w:rFonts w:ascii="Cambria" w:eastAsia="新細明體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65F"/>
    <w:pPr>
      <w:outlineLvl w:val="9"/>
    </w:pPr>
  </w:style>
  <w:style w:type="paragraph" w:styleId="Header">
    <w:name w:val="header"/>
    <w:basedOn w:val="Normal"/>
    <w:link w:val="HeaderChar"/>
    <w:uiPriority w:val="99"/>
    <w:rsid w:val="000D5C99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D5C99"/>
    <w:rPr>
      <w:rFonts w:ascii="2OcuAe" w:eastAsia="新細明體" w:hAnsi="2OcuAe" w:cs="2OcuAe"/>
      <w:sz w:val="24"/>
      <w:szCs w:val="24"/>
      <w:lang w:eastAsia="zh-TW" w:bidi="ar-SA"/>
    </w:rPr>
  </w:style>
  <w:style w:type="paragraph" w:styleId="BodyText">
    <w:name w:val="Body Text"/>
    <w:basedOn w:val="Normal"/>
    <w:link w:val="BodyTextChar"/>
    <w:rsid w:val="000D5C99"/>
    <w:pPr>
      <w:widowControl/>
      <w:ind w:right="29"/>
    </w:pPr>
    <w:rPr>
      <w:rFonts w:ascii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0D5C99"/>
    <w:rPr>
      <w:rFonts w:ascii="Calibri" w:eastAsia="新細明體" w:hAnsi="Calibri"/>
      <w:sz w:val="24"/>
      <w:szCs w:val="24"/>
      <w:lang w:eastAsia="zh-TW" w:bidi="ar-SA"/>
    </w:rPr>
  </w:style>
  <w:style w:type="paragraph" w:customStyle="1" w:styleId="Data">
    <w:name w:val="Data"/>
    <w:basedOn w:val="Normal"/>
    <w:rsid w:val="000D5C99"/>
    <w:pPr>
      <w:widowControl/>
      <w:overflowPunct w:val="0"/>
      <w:jc w:val="left"/>
      <w:textAlignment w:val="baseline"/>
    </w:pPr>
    <w:rPr>
      <w:rFonts w:ascii="Arial" w:hAnsi="Arial" w:cs="Times New Roman"/>
      <w:color w:val="0000FF"/>
      <w:sz w:val="22"/>
      <w:szCs w:val="20"/>
    </w:rPr>
  </w:style>
  <w:style w:type="paragraph" w:customStyle="1" w:styleId="CM4">
    <w:name w:val="CM4"/>
    <w:basedOn w:val="Normal"/>
    <w:next w:val="Normal"/>
    <w:uiPriority w:val="99"/>
    <w:rsid w:val="000D5C99"/>
    <w:pPr>
      <w:spacing w:line="283" w:lineRule="atLeast"/>
      <w:jc w:val="left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2649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6499"/>
    <w:rPr>
      <w:rFonts w:ascii="2OcuAe" w:hAnsi="2OcuAe" w:cs="2OcuAe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99"/>
    <w:rPr>
      <w:rFonts w:ascii="2OcuAe" w:hAnsi="2OcuAe" w:cs="2OcuAe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26499"/>
    <w:rPr>
      <w:rFonts w:ascii="2OcuAe" w:hAnsi="2OcuAe" w:cs="2OcuAe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499"/>
    <w:rPr>
      <w:rFonts w:ascii="Cambria" w:hAnsi="Cambria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99"/>
    <w:rPr>
      <w:rFonts w:ascii="Cambria" w:eastAsia="新細明體" w:hAnsi="Cambria" w:cs="Times New Roman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8C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52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CFF"/>
    <w:rPr>
      <w:rFonts w:ascii="2OcuAe" w:hAnsi="2OcuAe" w:cs="2OcuAe"/>
      <w:lang w:val="en-GB"/>
    </w:rPr>
  </w:style>
  <w:style w:type="character" w:styleId="Hyperlink">
    <w:name w:val="Hyperlink"/>
    <w:uiPriority w:val="99"/>
    <w:unhideWhenUsed/>
    <w:rsid w:val="00650265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E1F98"/>
    <w:pPr>
      <w:tabs>
        <w:tab w:val="left" w:pos="993"/>
        <w:tab w:val="right" w:leader="underscore" w:pos="9742"/>
      </w:tabs>
      <w:ind w:left="480"/>
      <w:jc w:val="left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16D69"/>
    <w:pPr>
      <w:tabs>
        <w:tab w:val="left" w:pos="1440"/>
        <w:tab w:val="right" w:leader="underscore" w:pos="9742"/>
      </w:tabs>
      <w:ind w:left="720"/>
      <w:jc w:val="left"/>
    </w:pPr>
    <w:rPr>
      <w:rFonts w:ascii="Calibri" w:hAnsi="Calibr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74BBC"/>
    <w:pPr>
      <w:spacing w:before="120"/>
      <w:jc w:val="left"/>
    </w:pPr>
    <w:rPr>
      <w:rFonts w:ascii="Calibri" w:hAnsi="Calibr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74BBC"/>
    <w:pPr>
      <w:spacing w:before="120"/>
      <w:ind w:left="240"/>
      <w:jc w:val="left"/>
    </w:pPr>
    <w:rPr>
      <w:rFonts w:ascii="Calibri" w:hAnsi="Calibri"/>
      <w:b/>
      <w:bCs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74BBC"/>
    <w:pPr>
      <w:ind w:left="96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74BBC"/>
    <w:pPr>
      <w:ind w:left="120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74BBC"/>
    <w:pPr>
      <w:ind w:left="144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74BBC"/>
    <w:pPr>
      <w:ind w:left="168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74BBC"/>
    <w:pPr>
      <w:ind w:left="1920"/>
      <w:jc w:val="left"/>
    </w:pPr>
    <w:rPr>
      <w:rFonts w:ascii="Calibri" w:hAnsi="Calibri"/>
      <w:sz w:val="20"/>
      <w:szCs w:val="20"/>
    </w:rPr>
  </w:style>
  <w:style w:type="paragraph" w:customStyle="1" w:styleId="1">
    <w:name w:val="樣式1"/>
    <w:basedOn w:val="Normal"/>
    <w:link w:val="10"/>
    <w:qFormat/>
    <w:rsid w:val="00B61EFC"/>
    <w:pPr>
      <w:numPr>
        <w:numId w:val="20"/>
      </w:numPr>
      <w:spacing w:line="240" w:lineRule="exact"/>
      <w:ind w:left="176" w:hanging="176"/>
      <w:jc w:val="left"/>
    </w:pPr>
    <w:rPr>
      <w:rFonts w:ascii="Times New Roman" w:hAnsi="Times New Roman"/>
      <w:sz w:val="20"/>
      <w:szCs w:val="20"/>
    </w:rPr>
  </w:style>
  <w:style w:type="paragraph" w:customStyle="1" w:styleId="2">
    <w:name w:val="樣式2"/>
    <w:basedOn w:val="Normal"/>
    <w:link w:val="20"/>
    <w:qFormat/>
    <w:rsid w:val="00B61EFC"/>
    <w:pPr>
      <w:numPr>
        <w:numId w:val="21"/>
      </w:numPr>
      <w:spacing w:line="240" w:lineRule="exact"/>
      <w:ind w:left="349" w:hanging="349"/>
    </w:pPr>
    <w:rPr>
      <w:rFonts w:ascii="Times New Roman" w:hAnsi="Times New Roman"/>
      <w:sz w:val="20"/>
      <w:szCs w:val="20"/>
    </w:rPr>
  </w:style>
  <w:style w:type="character" w:customStyle="1" w:styleId="10">
    <w:name w:val="樣式1 字元"/>
    <w:basedOn w:val="DefaultParagraphFont"/>
    <w:link w:val="1"/>
    <w:rsid w:val="00B61EFC"/>
    <w:rPr>
      <w:rFonts w:ascii="Times New Roman" w:hAnsi="Times New Roman" w:cs="2OcuAe"/>
      <w:lang w:val="en-GB"/>
    </w:rPr>
  </w:style>
  <w:style w:type="character" w:customStyle="1" w:styleId="20">
    <w:name w:val="樣式2 字元"/>
    <w:basedOn w:val="DefaultParagraphFont"/>
    <w:link w:val="2"/>
    <w:rsid w:val="00B61EFC"/>
    <w:rPr>
      <w:rFonts w:ascii="Times New Roman" w:hAnsi="Times New Roman" w:cs="2OcuAe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C5DB1"/>
    <w:rPr>
      <w:rFonts w:ascii="2OcuAe" w:hAnsi="2OcuAe" w:cs="2OcuAe"/>
      <w:sz w:val="24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00EA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D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7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72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72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7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2DA8-89A3-43E2-AD41-C0705F8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Handbook</vt:lpstr>
    </vt:vector>
  </TitlesOfParts>
  <Company>HKIEd</Company>
  <LinksUpToDate>false</LinksUpToDate>
  <CharactersWithSpaces>1200</CharactersWithSpaces>
  <SharedDoc>false</SharedDoc>
  <HLinks>
    <vt:vector size="174" baseType="variant">
      <vt:variant>
        <vt:i4>1376335</vt:i4>
      </vt:variant>
      <vt:variant>
        <vt:i4>153</vt:i4>
      </vt:variant>
      <vt:variant>
        <vt:i4>0</vt:i4>
      </vt:variant>
      <vt:variant>
        <vt:i4>5</vt:i4>
      </vt:variant>
      <vt:variant>
        <vt:lpwstr>http://www.ecss.mobi/</vt:lpwstr>
      </vt:variant>
      <vt:variant>
        <vt:lpwstr/>
      </vt:variant>
      <vt:variant>
        <vt:i4>1966100</vt:i4>
      </vt:variant>
      <vt:variant>
        <vt:i4>150</vt:i4>
      </vt:variant>
      <vt:variant>
        <vt:i4>0</vt:i4>
      </vt:variant>
      <vt:variant>
        <vt:i4>5</vt:i4>
      </vt:variant>
      <vt:variant>
        <vt:lpwstr>http://www.nsca-lift.org/</vt:lpwstr>
      </vt:variant>
      <vt:variant>
        <vt:lpwstr/>
      </vt:variant>
      <vt:variant>
        <vt:i4>4849750</vt:i4>
      </vt:variant>
      <vt:variant>
        <vt:i4>147</vt:i4>
      </vt:variant>
      <vt:variant>
        <vt:i4>0</vt:i4>
      </vt:variant>
      <vt:variant>
        <vt:i4>5</vt:i4>
      </vt:variant>
      <vt:variant>
        <vt:lpwstr>http://www.acsm.org/</vt:lpwstr>
      </vt:variant>
      <vt:variant>
        <vt:lpwstr/>
      </vt:variant>
      <vt:variant>
        <vt:i4>2293873</vt:i4>
      </vt:variant>
      <vt:variant>
        <vt:i4>144</vt:i4>
      </vt:variant>
      <vt:variant>
        <vt:i4>0</vt:i4>
      </vt:variant>
      <vt:variant>
        <vt:i4>5</vt:i4>
      </vt:variant>
      <vt:variant>
        <vt:lpwstr>http://www.strengthandconditioning.org/</vt:lpwstr>
      </vt:variant>
      <vt:variant>
        <vt:lpwstr/>
      </vt:variant>
      <vt:variant>
        <vt:i4>1769549</vt:i4>
      </vt:variant>
      <vt:variant>
        <vt:i4>141</vt:i4>
      </vt:variant>
      <vt:variant>
        <vt:i4>0</vt:i4>
      </vt:variant>
      <vt:variant>
        <vt:i4>5</vt:i4>
      </vt:variant>
      <vt:variant>
        <vt:lpwstr>http://www.bases.org.uk/</vt:lpwstr>
      </vt:variant>
      <vt:variant>
        <vt:lpwstr/>
      </vt:variant>
      <vt:variant>
        <vt:i4>1966145</vt:i4>
      </vt:variant>
      <vt:variant>
        <vt:i4>138</vt:i4>
      </vt:variant>
      <vt:variant>
        <vt:i4>0</vt:i4>
      </vt:variant>
      <vt:variant>
        <vt:i4>5</vt:i4>
      </vt:variant>
      <vt:variant>
        <vt:lpwstr>http://www.uksca.org.uk/</vt:lpwstr>
      </vt:variant>
      <vt:variant>
        <vt:lpwstr/>
      </vt:variant>
      <vt:variant>
        <vt:i4>1114172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_Toc353456910</vt:lpwstr>
      </vt:variant>
      <vt:variant>
        <vt:i4>1048636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_Toc353456909</vt:lpwstr>
      </vt:variant>
      <vt:variant>
        <vt:i4>1048636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_Toc353456908</vt:lpwstr>
      </vt:variant>
      <vt:variant>
        <vt:i4>1048636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_Toc353456907</vt:lpwstr>
      </vt:variant>
      <vt:variant>
        <vt:i4>1048636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_Toc353456906</vt:lpwstr>
      </vt:variant>
      <vt:variant>
        <vt:i4>1048636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_Toc353456905</vt:lpwstr>
      </vt:variant>
      <vt:variant>
        <vt:i4>1048636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_Toc353456904</vt:lpwstr>
      </vt:variant>
      <vt:variant>
        <vt:i4>1048636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_Toc353456903</vt:lpwstr>
      </vt:variant>
      <vt:variant>
        <vt:i4>1048636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_Toc353456902</vt:lpwstr>
      </vt:variant>
      <vt:variant>
        <vt:i4>1048636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_Toc353456901</vt:lpwstr>
      </vt:variant>
      <vt:variant>
        <vt:i4>1048636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_Toc353456900</vt:lpwstr>
      </vt:variant>
      <vt:variant>
        <vt:i4>1638461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_Toc353456899</vt:lpwstr>
      </vt:variant>
      <vt:variant>
        <vt:i4>1638461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_Toc353456898</vt:lpwstr>
      </vt:variant>
      <vt:variant>
        <vt:i4>1638461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_Toc353456897</vt:lpwstr>
      </vt:variant>
      <vt:variant>
        <vt:i4>1638461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_Toc353456896</vt:lpwstr>
      </vt:variant>
      <vt:variant>
        <vt:i4>1638461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_Toc353456895</vt:lpwstr>
      </vt:variant>
      <vt:variant>
        <vt:i4>1638461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_Toc353456894</vt:lpwstr>
      </vt:variant>
      <vt:variant>
        <vt:i4>1638461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_Toc353456893</vt:lpwstr>
      </vt:variant>
      <vt:variant>
        <vt:i4>1638461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_Toc353456892</vt:lpwstr>
      </vt:variant>
      <vt:variant>
        <vt:i4>1638461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_Toc353456891</vt:lpwstr>
      </vt:variant>
      <vt:variant>
        <vt:i4>1638461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_Toc353456890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_Toc353456889</vt:lpwstr>
      </vt:variant>
      <vt:variant>
        <vt:i4>8126509</vt:i4>
      </vt:variant>
      <vt:variant>
        <vt:i4>0</vt:i4>
      </vt:variant>
      <vt:variant>
        <vt:i4>0</vt:i4>
      </vt:variant>
      <vt:variant>
        <vt:i4>5</vt:i4>
      </vt:variant>
      <vt:variant>
        <vt:lpwstr>https://www.ied.edu.hk/hpe/view.php?secid=2800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Handbook</dc:title>
  <dc:subject>Bachelor of Science Education (Honours)(Sports Science)(Three-year Full-time)2011-2014 Cohort</dc:subject>
  <dc:creator>HKIEd</dc:creator>
  <cp:lastModifiedBy>LO, Lok Him Laadan [HPE]</cp:lastModifiedBy>
  <cp:revision>2</cp:revision>
  <cp:lastPrinted>2018-03-14T08:35:00Z</cp:lastPrinted>
  <dcterms:created xsi:type="dcterms:W3CDTF">2021-04-22T08:42:00Z</dcterms:created>
  <dcterms:modified xsi:type="dcterms:W3CDTF">2021-04-22T08:42:00Z</dcterms:modified>
</cp:coreProperties>
</file>